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68314" w14:textId="612032E6" w:rsidR="006212AC" w:rsidRDefault="00BA2DE3" w:rsidP="009E7D93">
      <w:pPr>
        <w:ind w:left="2160" w:hanging="2160"/>
        <w:rPr>
          <w:b/>
          <w:szCs w:val="24"/>
        </w:rPr>
      </w:pPr>
      <w:bookmarkStart w:id="0" w:name="_GoBack"/>
      <w:bookmarkEnd w:id="0"/>
      <w:r w:rsidRPr="001E3CC9">
        <w:rPr>
          <w:b/>
          <w:szCs w:val="24"/>
        </w:rPr>
        <w:t>STF-</w:t>
      </w:r>
      <w:r w:rsidR="001E3CC9" w:rsidRPr="001E3CC9">
        <w:rPr>
          <w:b/>
          <w:szCs w:val="24"/>
        </w:rPr>
        <w:t>PIA</w:t>
      </w:r>
      <w:r w:rsidR="00C17B3C" w:rsidRPr="001E3CC9">
        <w:rPr>
          <w:b/>
          <w:szCs w:val="24"/>
        </w:rPr>
        <w:t>-</w:t>
      </w:r>
      <w:r w:rsidR="001E3CC9" w:rsidRPr="001E3CC9">
        <w:rPr>
          <w:b/>
          <w:szCs w:val="24"/>
        </w:rPr>
        <w:t>1</w:t>
      </w:r>
      <w:r w:rsidR="00731326">
        <w:rPr>
          <w:b/>
          <w:szCs w:val="24"/>
        </w:rPr>
        <w:t>4</w:t>
      </w:r>
      <w:r w:rsidR="00D01D2F" w:rsidRPr="001E3CC9">
        <w:rPr>
          <w:b/>
          <w:szCs w:val="24"/>
        </w:rPr>
        <w:t>-</w:t>
      </w:r>
      <w:r w:rsidR="00673C97">
        <w:rPr>
          <w:b/>
          <w:szCs w:val="24"/>
        </w:rPr>
        <w:t>20</w:t>
      </w:r>
    </w:p>
    <w:p w14:paraId="546F6A42" w14:textId="77777777" w:rsidR="00AF58CB" w:rsidRDefault="00AF58CB" w:rsidP="009E7D93">
      <w:pPr>
        <w:ind w:left="2160" w:hanging="2160"/>
        <w:rPr>
          <w:b/>
          <w:szCs w:val="24"/>
        </w:rPr>
      </w:pPr>
    </w:p>
    <w:p w14:paraId="514C5791" w14:textId="77777777" w:rsidR="00F9581B" w:rsidRPr="004A6C26" w:rsidRDefault="00F9581B" w:rsidP="00106852">
      <w:pPr>
        <w:spacing w:after="200"/>
        <w:rPr>
          <w:b/>
          <w:szCs w:val="24"/>
          <w:u w:val="single"/>
        </w:rPr>
      </w:pPr>
      <w:r w:rsidRPr="004A6C26">
        <w:rPr>
          <w:b/>
          <w:szCs w:val="24"/>
          <w:u w:val="single"/>
        </w:rPr>
        <w:t>Question:</w:t>
      </w:r>
    </w:p>
    <w:p w14:paraId="58CB291C" w14:textId="77777777" w:rsidR="00673C97" w:rsidRPr="00673C97" w:rsidRDefault="00673C97" w:rsidP="00673C97">
      <w:pPr>
        <w:tabs>
          <w:tab w:val="left" w:pos="2430"/>
        </w:tabs>
        <w:spacing w:after="160" w:line="160" w:lineRule="atLeast"/>
        <w:jc w:val="both"/>
        <w:rPr>
          <w:szCs w:val="24"/>
        </w:rPr>
      </w:pPr>
      <w:r w:rsidRPr="00673C97">
        <w:rPr>
          <w:szCs w:val="24"/>
        </w:rPr>
        <w:t>As of October 31, 2020, how much of the engineering/design is completed for Terrora 1 – 2, Tugalo 1 – 4, Bartletts Ferry 1 – 4, Nacoochee 1 -2 and Oliver 1 – 4?</w:t>
      </w:r>
    </w:p>
    <w:p w14:paraId="446BA9FE" w14:textId="77777777" w:rsidR="00094454" w:rsidRDefault="00094454" w:rsidP="00106852">
      <w:pPr>
        <w:spacing w:after="200"/>
        <w:rPr>
          <w:szCs w:val="24"/>
        </w:rPr>
      </w:pPr>
    </w:p>
    <w:p w14:paraId="7948131B" w14:textId="109EFBD2" w:rsidR="00F9581B" w:rsidRDefault="00F9581B" w:rsidP="405F3735">
      <w:pPr>
        <w:spacing w:after="200"/>
        <w:rPr>
          <w:b/>
          <w:bCs/>
          <w:u w:val="single"/>
        </w:rPr>
      </w:pPr>
      <w:r w:rsidRPr="405F3735">
        <w:rPr>
          <w:b/>
          <w:bCs/>
          <w:u w:val="single"/>
        </w:rPr>
        <w:t>Response:</w:t>
      </w:r>
    </w:p>
    <w:p w14:paraId="3E2F52BF" w14:textId="16F5DE7D" w:rsidR="00A4362C" w:rsidRPr="00A4362C" w:rsidRDefault="00A4362C" w:rsidP="405F3735">
      <w:pPr>
        <w:spacing w:after="200"/>
        <w:rPr>
          <w:szCs w:val="24"/>
        </w:rPr>
      </w:pPr>
      <w:r w:rsidRPr="00A4362C">
        <w:rPr>
          <w:szCs w:val="24"/>
        </w:rPr>
        <w:t>Please see the table below for the completed engineering/design for each project.</w:t>
      </w:r>
    </w:p>
    <w:tbl>
      <w:tblPr>
        <w:tblStyle w:val="TableGrid"/>
        <w:tblW w:w="9360" w:type="dxa"/>
        <w:tblLayout w:type="fixed"/>
        <w:tblLook w:val="06A0" w:firstRow="1" w:lastRow="0" w:firstColumn="1" w:lastColumn="0" w:noHBand="1" w:noVBand="1"/>
      </w:tblPr>
      <w:tblGrid>
        <w:gridCol w:w="3325"/>
        <w:gridCol w:w="2915"/>
        <w:gridCol w:w="3120"/>
      </w:tblGrid>
      <w:tr w:rsidR="405F3735" w:rsidRPr="00A4362C" w14:paraId="2D0445CD" w14:textId="77777777" w:rsidTr="00A4362C">
        <w:tc>
          <w:tcPr>
            <w:tcW w:w="3325" w:type="dxa"/>
          </w:tcPr>
          <w:p w14:paraId="486D704C" w14:textId="2194CB08" w:rsidR="405F3735" w:rsidRPr="00A4362C" w:rsidRDefault="405F3735" w:rsidP="405F3735">
            <w:pPr>
              <w:jc w:val="center"/>
              <w:rPr>
                <w:szCs w:val="24"/>
              </w:rPr>
            </w:pPr>
            <w:r w:rsidRPr="00A4362C">
              <w:rPr>
                <w:rFonts w:eastAsia="Calibri"/>
                <w:b/>
                <w:bCs/>
                <w:color w:val="000000" w:themeColor="text1"/>
                <w:szCs w:val="24"/>
              </w:rPr>
              <w:t>Project</w:t>
            </w:r>
          </w:p>
        </w:tc>
        <w:tc>
          <w:tcPr>
            <w:tcW w:w="2915" w:type="dxa"/>
          </w:tcPr>
          <w:p w14:paraId="51330CFD" w14:textId="378B477A" w:rsidR="405F3735" w:rsidRPr="00A4362C" w:rsidRDefault="405F3735" w:rsidP="405F3735">
            <w:pPr>
              <w:jc w:val="center"/>
              <w:rPr>
                <w:szCs w:val="24"/>
              </w:rPr>
            </w:pPr>
            <w:r w:rsidRPr="00A4362C">
              <w:rPr>
                <w:rFonts w:eastAsia="Calibri"/>
                <w:b/>
                <w:bCs/>
                <w:color w:val="000000" w:themeColor="text1"/>
                <w:szCs w:val="24"/>
              </w:rPr>
              <w:t>Month Ending</w:t>
            </w:r>
          </w:p>
        </w:tc>
        <w:tc>
          <w:tcPr>
            <w:tcW w:w="3120" w:type="dxa"/>
          </w:tcPr>
          <w:p w14:paraId="17F86CC6" w14:textId="51A01658" w:rsidR="405F3735" w:rsidRPr="00A4362C" w:rsidRDefault="405F3735" w:rsidP="405F3735">
            <w:pPr>
              <w:jc w:val="center"/>
              <w:rPr>
                <w:szCs w:val="24"/>
              </w:rPr>
            </w:pPr>
            <w:r w:rsidRPr="00A4362C">
              <w:rPr>
                <w:rFonts w:eastAsia="Calibri"/>
                <w:b/>
                <w:bCs/>
                <w:color w:val="000000" w:themeColor="text1"/>
                <w:szCs w:val="24"/>
              </w:rPr>
              <w:t>Percent Earned</w:t>
            </w:r>
          </w:p>
        </w:tc>
      </w:tr>
      <w:tr w:rsidR="405F3735" w:rsidRPr="00A4362C" w14:paraId="7C85D64C" w14:textId="77777777" w:rsidTr="00A4362C">
        <w:tc>
          <w:tcPr>
            <w:tcW w:w="3325" w:type="dxa"/>
          </w:tcPr>
          <w:p w14:paraId="2D8617DC" w14:textId="68DCEA31" w:rsidR="405F3735" w:rsidRPr="00A4362C" w:rsidRDefault="405F3735" w:rsidP="405F3735">
            <w:pPr>
              <w:rPr>
                <w:szCs w:val="24"/>
              </w:rPr>
            </w:pPr>
            <w:r w:rsidRPr="00A4362C">
              <w:rPr>
                <w:rFonts w:eastAsia="Calibri"/>
                <w:color w:val="000000" w:themeColor="text1"/>
                <w:szCs w:val="24"/>
              </w:rPr>
              <w:t>Terrora Phase I (Engineering)</w:t>
            </w:r>
          </w:p>
        </w:tc>
        <w:tc>
          <w:tcPr>
            <w:tcW w:w="2915" w:type="dxa"/>
          </w:tcPr>
          <w:p w14:paraId="239AE8B6" w14:textId="248E136B" w:rsidR="405F3735" w:rsidRPr="00A4362C" w:rsidRDefault="405F3735" w:rsidP="405F3735">
            <w:pPr>
              <w:jc w:val="center"/>
              <w:rPr>
                <w:szCs w:val="24"/>
              </w:rPr>
            </w:pPr>
            <w:r w:rsidRPr="00A4362C">
              <w:rPr>
                <w:rFonts w:eastAsia="Calibri"/>
                <w:color w:val="000000" w:themeColor="text1"/>
                <w:szCs w:val="24"/>
              </w:rPr>
              <w:t>Oct-20</w:t>
            </w:r>
          </w:p>
        </w:tc>
        <w:tc>
          <w:tcPr>
            <w:tcW w:w="3120" w:type="dxa"/>
          </w:tcPr>
          <w:p w14:paraId="48614398" w14:textId="49C150D0" w:rsidR="405F3735" w:rsidRPr="00A4362C" w:rsidRDefault="405F3735" w:rsidP="405F3735">
            <w:pPr>
              <w:jc w:val="center"/>
              <w:rPr>
                <w:szCs w:val="24"/>
              </w:rPr>
            </w:pPr>
            <w:r w:rsidRPr="00A4362C">
              <w:rPr>
                <w:rFonts w:eastAsia="Calibri"/>
                <w:color w:val="000000" w:themeColor="text1"/>
                <w:szCs w:val="24"/>
              </w:rPr>
              <w:t>82.7%</w:t>
            </w:r>
          </w:p>
        </w:tc>
      </w:tr>
      <w:tr w:rsidR="405F3735" w:rsidRPr="00A4362C" w14:paraId="5EE0151F" w14:textId="77777777" w:rsidTr="00A4362C">
        <w:tc>
          <w:tcPr>
            <w:tcW w:w="3325" w:type="dxa"/>
          </w:tcPr>
          <w:p w14:paraId="14BEC8AC" w14:textId="6059B8CE" w:rsidR="405F3735" w:rsidRPr="00A4362C" w:rsidRDefault="405F3735" w:rsidP="405F3735">
            <w:pPr>
              <w:rPr>
                <w:szCs w:val="24"/>
              </w:rPr>
            </w:pPr>
            <w:r w:rsidRPr="00A4362C">
              <w:rPr>
                <w:rFonts w:eastAsia="Calibri"/>
                <w:color w:val="000000" w:themeColor="text1"/>
                <w:szCs w:val="24"/>
              </w:rPr>
              <w:t>Terrora Phase II (Engineering)</w:t>
            </w:r>
          </w:p>
        </w:tc>
        <w:tc>
          <w:tcPr>
            <w:tcW w:w="2915" w:type="dxa"/>
          </w:tcPr>
          <w:p w14:paraId="40097313" w14:textId="6F09B592" w:rsidR="405F3735" w:rsidRPr="00A4362C" w:rsidRDefault="405F3735" w:rsidP="405F3735">
            <w:pPr>
              <w:jc w:val="center"/>
              <w:rPr>
                <w:szCs w:val="24"/>
              </w:rPr>
            </w:pPr>
            <w:r w:rsidRPr="00A4362C">
              <w:rPr>
                <w:rFonts w:eastAsia="Calibri"/>
                <w:color w:val="000000" w:themeColor="text1"/>
                <w:szCs w:val="24"/>
              </w:rPr>
              <w:t>Oct-20</w:t>
            </w:r>
          </w:p>
        </w:tc>
        <w:tc>
          <w:tcPr>
            <w:tcW w:w="3120" w:type="dxa"/>
          </w:tcPr>
          <w:p w14:paraId="5E5C013E" w14:textId="7CB86209" w:rsidR="405F3735" w:rsidRPr="00A4362C" w:rsidRDefault="405F3735" w:rsidP="405F3735">
            <w:pPr>
              <w:jc w:val="center"/>
              <w:rPr>
                <w:szCs w:val="24"/>
              </w:rPr>
            </w:pPr>
            <w:r w:rsidRPr="00A4362C">
              <w:rPr>
                <w:rFonts w:eastAsia="Calibri"/>
                <w:color w:val="000000" w:themeColor="text1"/>
                <w:szCs w:val="24"/>
              </w:rPr>
              <w:t>47.5%</w:t>
            </w:r>
          </w:p>
        </w:tc>
      </w:tr>
      <w:tr w:rsidR="405F3735" w:rsidRPr="00A4362C" w14:paraId="141C2D6D" w14:textId="77777777" w:rsidTr="00A4362C">
        <w:tc>
          <w:tcPr>
            <w:tcW w:w="3325" w:type="dxa"/>
          </w:tcPr>
          <w:p w14:paraId="4E258B45" w14:textId="23B29BCB" w:rsidR="405F3735" w:rsidRPr="00A4362C" w:rsidRDefault="405F3735" w:rsidP="405F3735">
            <w:pPr>
              <w:rPr>
                <w:szCs w:val="24"/>
              </w:rPr>
            </w:pPr>
            <w:r w:rsidRPr="00A4362C">
              <w:rPr>
                <w:rFonts w:eastAsia="Calibri"/>
                <w:color w:val="000000" w:themeColor="text1"/>
                <w:szCs w:val="24"/>
              </w:rPr>
              <w:t>Tugalo (Engineering)</w:t>
            </w:r>
          </w:p>
        </w:tc>
        <w:tc>
          <w:tcPr>
            <w:tcW w:w="2915" w:type="dxa"/>
          </w:tcPr>
          <w:p w14:paraId="0A397902" w14:textId="1CA77815" w:rsidR="405F3735" w:rsidRPr="00A4362C" w:rsidRDefault="405F3735" w:rsidP="405F3735">
            <w:pPr>
              <w:jc w:val="center"/>
              <w:rPr>
                <w:szCs w:val="24"/>
              </w:rPr>
            </w:pPr>
            <w:r w:rsidRPr="00A4362C">
              <w:rPr>
                <w:rFonts w:eastAsia="Calibri"/>
                <w:color w:val="000000" w:themeColor="text1"/>
                <w:szCs w:val="24"/>
              </w:rPr>
              <w:t>Oct-20</w:t>
            </w:r>
          </w:p>
        </w:tc>
        <w:tc>
          <w:tcPr>
            <w:tcW w:w="3120" w:type="dxa"/>
          </w:tcPr>
          <w:p w14:paraId="2F0475A6" w14:textId="4CBE761C" w:rsidR="405F3735" w:rsidRPr="00A4362C" w:rsidRDefault="405F3735" w:rsidP="405F3735">
            <w:pPr>
              <w:jc w:val="center"/>
              <w:rPr>
                <w:szCs w:val="24"/>
              </w:rPr>
            </w:pPr>
            <w:r w:rsidRPr="00A4362C">
              <w:rPr>
                <w:rFonts w:eastAsia="Calibri"/>
                <w:color w:val="000000" w:themeColor="text1"/>
                <w:szCs w:val="24"/>
              </w:rPr>
              <w:t>7.3%</w:t>
            </w:r>
          </w:p>
        </w:tc>
      </w:tr>
      <w:tr w:rsidR="405F3735" w:rsidRPr="00A4362C" w14:paraId="12D8EBB1" w14:textId="77777777" w:rsidTr="00A4362C">
        <w:tc>
          <w:tcPr>
            <w:tcW w:w="3325" w:type="dxa"/>
          </w:tcPr>
          <w:p w14:paraId="097F6FF5" w14:textId="49148C51" w:rsidR="405F3735" w:rsidRPr="00A4362C" w:rsidRDefault="405F3735" w:rsidP="405F3735">
            <w:pPr>
              <w:rPr>
                <w:szCs w:val="24"/>
              </w:rPr>
            </w:pPr>
            <w:r w:rsidRPr="00A4362C">
              <w:rPr>
                <w:rFonts w:eastAsia="Calibri"/>
                <w:color w:val="000000" w:themeColor="text1"/>
                <w:szCs w:val="24"/>
              </w:rPr>
              <w:t>Bartletts (Engineering)</w:t>
            </w:r>
          </w:p>
        </w:tc>
        <w:tc>
          <w:tcPr>
            <w:tcW w:w="2915" w:type="dxa"/>
          </w:tcPr>
          <w:p w14:paraId="580128BA" w14:textId="3BEC5202" w:rsidR="405F3735" w:rsidRPr="00A4362C" w:rsidRDefault="405F3735" w:rsidP="405F3735">
            <w:pPr>
              <w:jc w:val="center"/>
              <w:rPr>
                <w:szCs w:val="24"/>
              </w:rPr>
            </w:pPr>
            <w:r w:rsidRPr="00A4362C">
              <w:rPr>
                <w:rFonts w:eastAsia="Calibri"/>
                <w:color w:val="000000" w:themeColor="text1"/>
                <w:szCs w:val="24"/>
              </w:rPr>
              <w:t>Oct-20</w:t>
            </w:r>
          </w:p>
        </w:tc>
        <w:tc>
          <w:tcPr>
            <w:tcW w:w="3120" w:type="dxa"/>
          </w:tcPr>
          <w:p w14:paraId="2DB243CF" w14:textId="10A6E020" w:rsidR="405F3735" w:rsidRPr="00A4362C" w:rsidRDefault="405F3735" w:rsidP="405F3735">
            <w:pPr>
              <w:jc w:val="center"/>
              <w:rPr>
                <w:szCs w:val="24"/>
              </w:rPr>
            </w:pPr>
            <w:r w:rsidRPr="00A4362C">
              <w:rPr>
                <w:rFonts w:eastAsia="Calibri"/>
                <w:color w:val="000000" w:themeColor="text1"/>
                <w:szCs w:val="24"/>
              </w:rPr>
              <w:t>7.0%</w:t>
            </w:r>
          </w:p>
        </w:tc>
      </w:tr>
      <w:tr w:rsidR="405F3735" w:rsidRPr="00A4362C" w14:paraId="7C413FF5" w14:textId="77777777" w:rsidTr="00A4362C">
        <w:tc>
          <w:tcPr>
            <w:tcW w:w="3325" w:type="dxa"/>
          </w:tcPr>
          <w:p w14:paraId="239B88BB" w14:textId="0BCE3EEA" w:rsidR="405F3735" w:rsidRPr="00A4362C" w:rsidRDefault="405F3735" w:rsidP="405F3735">
            <w:pPr>
              <w:rPr>
                <w:szCs w:val="24"/>
              </w:rPr>
            </w:pPr>
            <w:r w:rsidRPr="00A4362C">
              <w:rPr>
                <w:rFonts w:eastAsia="Calibri"/>
                <w:color w:val="000000" w:themeColor="text1"/>
                <w:szCs w:val="24"/>
              </w:rPr>
              <w:t>Oliver</w:t>
            </w:r>
            <w:r w:rsidR="00D34E82" w:rsidRPr="00A4362C">
              <w:rPr>
                <w:rFonts w:eastAsia="Calibri"/>
                <w:color w:val="000000" w:themeColor="text1"/>
                <w:szCs w:val="24"/>
              </w:rPr>
              <w:t xml:space="preserve"> </w:t>
            </w:r>
            <w:r w:rsidRPr="00A4362C">
              <w:rPr>
                <w:rFonts w:eastAsia="Calibri"/>
                <w:color w:val="000000" w:themeColor="text1"/>
                <w:szCs w:val="24"/>
              </w:rPr>
              <w:t>(Engineering)</w:t>
            </w:r>
          </w:p>
        </w:tc>
        <w:tc>
          <w:tcPr>
            <w:tcW w:w="2915" w:type="dxa"/>
          </w:tcPr>
          <w:p w14:paraId="67E07272" w14:textId="26AEDC15" w:rsidR="405F3735" w:rsidRPr="00A4362C" w:rsidRDefault="405F3735" w:rsidP="405F3735">
            <w:pPr>
              <w:jc w:val="center"/>
              <w:rPr>
                <w:szCs w:val="24"/>
              </w:rPr>
            </w:pPr>
            <w:r w:rsidRPr="00A4362C">
              <w:rPr>
                <w:rFonts w:eastAsia="Calibri"/>
                <w:color w:val="000000" w:themeColor="text1"/>
                <w:szCs w:val="24"/>
              </w:rPr>
              <w:t>Oct-20</w:t>
            </w:r>
          </w:p>
        </w:tc>
        <w:tc>
          <w:tcPr>
            <w:tcW w:w="3120" w:type="dxa"/>
          </w:tcPr>
          <w:p w14:paraId="2F98B0E4" w14:textId="7070F8DB" w:rsidR="405F3735" w:rsidRPr="00A4362C" w:rsidRDefault="405F3735" w:rsidP="405F3735">
            <w:pPr>
              <w:jc w:val="center"/>
              <w:rPr>
                <w:szCs w:val="24"/>
              </w:rPr>
            </w:pPr>
            <w:r w:rsidRPr="00A4362C">
              <w:rPr>
                <w:rFonts w:eastAsia="Calibri"/>
                <w:color w:val="000000" w:themeColor="text1"/>
                <w:szCs w:val="24"/>
              </w:rPr>
              <w:t>0.0%</w:t>
            </w:r>
          </w:p>
        </w:tc>
      </w:tr>
      <w:tr w:rsidR="405F3735" w:rsidRPr="00A4362C" w14:paraId="35E9EDB7" w14:textId="77777777" w:rsidTr="00A4362C">
        <w:tc>
          <w:tcPr>
            <w:tcW w:w="3325" w:type="dxa"/>
          </w:tcPr>
          <w:p w14:paraId="316B358E" w14:textId="22CD86D2" w:rsidR="405F3735" w:rsidRPr="00A4362C" w:rsidRDefault="405F3735" w:rsidP="405F3735">
            <w:pPr>
              <w:rPr>
                <w:szCs w:val="24"/>
              </w:rPr>
            </w:pPr>
            <w:r w:rsidRPr="00A4362C">
              <w:rPr>
                <w:rFonts w:eastAsia="Calibri"/>
                <w:color w:val="000000" w:themeColor="text1"/>
                <w:szCs w:val="24"/>
              </w:rPr>
              <w:t>Nacoochee (Engineering)</w:t>
            </w:r>
          </w:p>
        </w:tc>
        <w:tc>
          <w:tcPr>
            <w:tcW w:w="2915" w:type="dxa"/>
          </w:tcPr>
          <w:p w14:paraId="5D82CADE" w14:textId="57DBC30B" w:rsidR="405F3735" w:rsidRPr="00A4362C" w:rsidRDefault="405F3735" w:rsidP="405F3735">
            <w:pPr>
              <w:jc w:val="center"/>
              <w:rPr>
                <w:szCs w:val="24"/>
              </w:rPr>
            </w:pPr>
            <w:r w:rsidRPr="00A4362C">
              <w:rPr>
                <w:rFonts w:eastAsia="Calibri"/>
                <w:color w:val="000000" w:themeColor="text1"/>
                <w:szCs w:val="24"/>
              </w:rPr>
              <w:t>Oct-20</w:t>
            </w:r>
          </w:p>
        </w:tc>
        <w:tc>
          <w:tcPr>
            <w:tcW w:w="3120" w:type="dxa"/>
          </w:tcPr>
          <w:p w14:paraId="11651D47" w14:textId="218880AE" w:rsidR="405F3735" w:rsidRPr="00A4362C" w:rsidRDefault="405F3735" w:rsidP="405F3735">
            <w:pPr>
              <w:jc w:val="center"/>
              <w:rPr>
                <w:szCs w:val="24"/>
              </w:rPr>
            </w:pPr>
            <w:r w:rsidRPr="00A4362C">
              <w:rPr>
                <w:rFonts w:eastAsia="Calibri"/>
                <w:color w:val="000000" w:themeColor="text1"/>
                <w:szCs w:val="24"/>
              </w:rPr>
              <w:t>0.0%</w:t>
            </w:r>
          </w:p>
        </w:tc>
      </w:tr>
    </w:tbl>
    <w:p w14:paraId="140C32C5" w14:textId="3DFB9E75" w:rsidR="00AE21C1" w:rsidRPr="00D34E82" w:rsidRDefault="00AE21C1" w:rsidP="00D34E82">
      <w:pPr>
        <w:spacing w:line="259" w:lineRule="auto"/>
        <w:jc w:val="both"/>
        <w:rPr>
          <w:szCs w:val="24"/>
        </w:rPr>
      </w:pPr>
    </w:p>
    <w:sectPr w:rsidR="00AE21C1" w:rsidRPr="00D34E82" w:rsidSect="003A1361">
      <w:headerReference w:type="default" r:id="rId7"/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303E37" w14:textId="77777777" w:rsidR="00C718C9" w:rsidRDefault="00C718C9">
      <w:r>
        <w:separator/>
      </w:r>
    </w:p>
  </w:endnote>
  <w:endnote w:type="continuationSeparator" w:id="0">
    <w:p w14:paraId="46520A41" w14:textId="77777777" w:rsidR="00C718C9" w:rsidRDefault="00C71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A1DA7" w14:textId="6D2E8B14" w:rsidR="005A3320" w:rsidRPr="000E31CE" w:rsidRDefault="005A3320" w:rsidP="000E31CE">
    <w:pPr>
      <w:pStyle w:val="Footer"/>
    </w:pPr>
    <w:r w:rsidRPr="000E31CE">
      <w:t xml:space="preserve">Contact: </w:t>
    </w:r>
    <w:r w:rsidR="006C59F9" w:rsidRPr="00764554">
      <w:t>Jeff Grubb</w:t>
    </w:r>
    <w:r>
      <w:tab/>
    </w:r>
    <w:r>
      <w:tab/>
    </w:r>
    <w:r w:rsidRPr="000E31CE">
      <w:tab/>
    </w:r>
    <w:r w:rsidRPr="000E31CE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756F91" w14:textId="77777777" w:rsidR="00C718C9" w:rsidRDefault="00C718C9">
      <w:r>
        <w:separator/>
      </w:r>
    </w:p>
  </w:footnote>
  <w:footnote w:type="continuationSeparator" w:id="0">
    <w:p w14:paraId="4B71ADF4" w14:textId="77777777" w:rsidR="00C718C9" w:rsidRDefault="00C718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1A441" w14:textId="77777777" w:rsidR="00BD2EC5" w:rsidRDefault="00BD2EC5" w:rsidP="00BD2EC5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</w:rPr>
      <w:t>Docket No</w:t>
    </w:r>
    <w:r w:rsidR="007C57E1">
      <w:rPr>
        <w:b/>
      </w:rPr>
      <w:t>s</w:t>
    </w:r>
    <w:r>
      <w:rPr>
        <w:b/>
      </w:rPr>
      <w:t xml:space="preserve">. </w:t>
    </w:r>
    <w:r>
      <w:rPr>
        <w:b/>
        <w:color w:val="000000"/>
      </w:rPr>
      <w:t>4</w:t>
    </w:r>
    <w:r w:rsidR="006C59F9">
      <w:rPr>
        <w:b/>
        <w:color w:val="000000"/>
      </w:rPr>
      <w:t>2310</w:t>
    </w:r>
    <w:r>
      <w:rPr>
        <w:b/>
        <w:color w:val="000000"/>
      </w:rPr>
      <w:t xml:space="preserve"> &amp; 4</w:t>
    </w:r>
    <w:r w:rsidR="006C59F9">
      <w:rPr>
        <w:b/>
        <w:color w:val="000000"/>
      </w:rPr>
      <w:t>2311</w:t>
    </w:r>
    <w:r w:rsidRPr="00E30B99">
      <w:rPr>
        <w:b/>
        <w:color w:val="000000"/>
      </w:rPr>
      <w:t xml:space="preserve"> </w:t>
    </w:r>
  </w:p>
  <w:p w14:paraId="75670D54" w14:textId="77777777" w:rsidR="00BD2EC5" w:rsidRDefault="00BD2EC5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  <w:color w:val="000000"/>
      </w:rPr>
      <w:t>Georgia Power Company’s 201</w:t>
    </w:r>
    <w:r w:rsidR="006C59F9">
      <w:rPr>
        <w:b/>
        <w:color w:val="000000"/>
      </w:rPr>
      <w:t>9</w:t>
    </w:r>
    <w:r>
      <w:rPr>
        <w:b/>
        <w:color w:val="000000"/>
      </w:rPr>
      <w:t xml:space="preserve"> IRP</w:t>
    </w:r>
    <w:r w:rsidR="007C57E1">
      <w:rPr>
        <w:b/>
        <w:color w:val="000000"/>
      </w:rPr>
      <w:t xml:space="preserve"> and 201</w:t>
    </w:r>
    <w:r w:rsidR="006C59F9">
      <w:rPr>
        <w:b/>
        <w:color w:val="000000"/>
      </w:rPr>
      <w:t>9</w:t>
    </w:r>
    <w:r w:rsidR="007C57E1">
      <w:rPr>
        <w:b/>
        <w:color w:val="000000"/>
      </w:rPr>
      <w:t xml:space="preserve"> DSM Application</w:t>
    </w:r>
  </w:p>
  <w:p w14:paraId="0D7746CE" w14:textId="04A7C2D4" w:rsidR="00BD2EC5" w:rsidRPr="00117939" w:rsidRDefault="00BD2EC5" w:rsidP="00BD2EC5">
    <w:pPr>
      <w:pStyle w:val="Header"/>
      <w:tabs>
        <w:tab w:val="center" w:pos="4680"/>
        <w:tab w:val="left" w:pos="6862"/>
      </w:tabs>
      <w:jc w:val="center"/>
      <w:rPr>
        <w:b/>
        <w:color w:val="000000"/>
      </w:rPr>
    </w:pPr>
    <w:r>
      <w:rPr>
        <w:b/>
        <w:color w:val="000000"/>
      </w:rPr>
      <w:t>STF</w:t>
    </w:r>
    <w:r w:rsidR="00C17B3C">
      <w:rPr>
        <w:b/>
        <w:color w:val="000000"/>
      </w:rPr>
      <w:t>-</w:t>
    </w:r>
    <w:r w:rsidR="001E3CC9">
      <w:rPr>
        <w:b/>
        <w:color w:val="000000"/>
      </w:rPr>
      <w:t>PIA</w:t>
    </w:r>
    <w:r>
      <w:rPr>
        <w:b/>
        <w:color w:val="000000"/>
      </w:rPr>
      <w:t xml:space="preserve"> Data Request Set Number </w:t>
    </w:r>
    <w:r w:rsidR="001E3CC9">
      <w:rPr>
        <w:b/>
        <w:color w:val="000000"/>
      </w:rPr>
      <w:t>1</w:t>
    </w:r>
    <w:r w:rsidR="001F6B70">
      <w:rPr>
        <w:b/>
        <w:color w:val="000000"/>
      </w:rPr>
      <w:t>4</w:t>
    </w:r>
  </w:p>
  <w:p w14:paraId="33E406E8" w14:textId="77777777" w:rsidR="005A3320" w:rsidRDefault="005A3320" w:rsidP="00F9581B">
    <w:pPr>
      <w:pStyle w:val="Header"/>
      <w:jc w:val="center"/>
      <w:rPr>
        <w:b/>
      </w:rPr>
    </w:pPr>
    <w:r>
      <w:rPr>
        <w:b/>
      </w:rPr>
      <w:t>_______________________________________________________________________</w:t>
    </w:r>
  </w:p>
  <w:p w14:paraId="4DE9C35A" w14:textId="77777777" w:rsidR="005A3320" w:rsidRDefault="005A3320" w:rsidP="00F9581B">
    <w:pPr>
      <w:pStyle w:val="Header"/>
      <w:jc w:val="center"/>
    </w:pPr>
  </w:p>
  <w:p w14:paraId="1BF84211" w14:textId="77777777" w:rsidR="00D01D2F" w:rsidRPr="0051645B" w:rsidRDefault="00D01D2F" w:rsidP="00F9581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977B5"/>
    <w:multiLevelType w:val="hybridMultilevel"/>
    <w:tmpl w:val="557C0426"/>
    <w:lvl w:ilvl="0" w:tplc="BC326624">
      <w:start w:val="1"/>
      <w:numFmt w:val="decimal"/>
      <w:lvlText w:val="STF-3-%1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6B6D8A"/>
    <w:multiLevelType w:val="hybridMultilevel"/>
    <w:tmpl w:val="51B2785E"/>
    <w:lvl w:ilvl="0" w:tplc="7BDE7316">
      <w:start w:val="1"/>
      <w:numFmt w:val="lowerLetter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A1B6189"/>
    <w:multiLevelType w:val="hybridMultilevel"/>
    <w:tmpl w:val="C21087B4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DD42354"/>
    <w:multiLevelType w:val="hybridMultilevel"/>
    <w:tmpl w:val="8508E7C2"/>
    <w:lvl w:ilvl="0" w:tplc="7BDE7316">
      <w:start w:val="1"/>
      <w:numFmt w:val="lowerLetter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76239EE"/>
    <w:multiLevelType w:val="hybridMultilevel"/>
    <w:tmpl w:val="60DC5E36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254370"/>
    <w:multiLevelType w:val="hybridMultilevel"/>
    <w:tmpl w:val="2E8C15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503BFE"/>
    <w:multiLevelType w:val="hybridMultilevel"/>
    <w:tmpl w:val="6B4469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B7A9F"/>
    <w:multiLevelType w:val="hybridMultilevel"/>
    <w:tmpl w:val="F52661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0597D"/>
    <w:multiLevelType w:val="hybridMultilevel"/>
    <w:tmpl w:val="ADC295DE"/>
    <w:lvl w:ilvl="0" w:tplc="D08AFD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71AF6"/>
    <w:multiLevelType w:val="multilevel"/>
    <w:tmpl w:val="436CF098"/>
    <w:lvl w:ilvl="0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C0903D5"/>
    <w:multiLevelType w:val="hybridMultilevel"/>
    <w:tmpl w:val="4FAC0688"/>
    <w:lvl w:ilvl="0" w:tplc="D3A277F0">
      <w:start w:val="1"/>
      <w:numFmt w:val="decimal"/>
      <w:lvlText w:val="STF-1-%1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BF3AC4"/>
    <w:multiLevelType w:val="hybridMultilevel"/>
    <w:tmpl w:val="F24E2C98"/>
    <w:lvl w:ilvl="0" w:tplc="EBA6E64A">
      <w:start w:val="1"/>
      <w:numFmt w:val="decimal"/>
      <w:lvlText w:val="STF-16-%1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1" w:tplc="30A8188C">
      <w:start w:val="1"/>
      <w:numFmt w:val="lowerLetter"/>
      <w:lvlText w:val="%2.    "/>
      <w:lvlJc w:val="left"/>
      <w:pPr>
        <w:tabs>
          <w:tab w:val="num" w:pos="2340"/>
        </w:tabs>
        <w:ind w:left="3060" w:hanging="720"/>
      </w:pPr>
      <w:rPr>
        <w:rFonts w:hint="default"/>
      </w:rPr>
    </w:lvl>
    <w:lvl w:ilvl="2" w:tplc="2556A04E">
      <w:start w:val="1"/>
      <w:numFmt w:val="decimal"/>
      <w:lvlText w:val="%3)"/>
      <w:lvlJc w:val="left"/>
      <w:pPr>
        <w:ind w:left="3060" w:hanging="720"/>
      </w:pPr>
      <w:rPr>
        <w:rFonts w:hint="default"/>
      </w:rPr>
    </w:lvl>
    <w:lvl w:ilvl="3" w:tplc="40207E80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 w:tplc="93CC6720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 w:tplc="8F7CEEAA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 w:tplc="6E38E14E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 w:tplc="29C00A44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 w:tplc="55285A3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3" w15:restartNumberingAfterBreak="0">
    <w:nsid w:val="328B2BAB"/>
    <w:multiLevelType w:val="hybridMultilevel"/>
    <w:tmpl w:val="F242904A"/>
    <w:lvl w:ilvl="0" w:tplc="9C5E3AF2">
      <w:start w:val="1"/>
      <w:numFmt w:val="decimal"/>
      <w:lvlText w:val="MCM-STF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7A0229"/>
    <w:multiLevelType w:val="hybridMultilevel"/>
    <w:tmpl w:val="01A6A446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400306EB"/>
    <w:multiLevelType w:val="hybridMultilevel"/>
    <w:tmpl w:val="3424D4DC"/>
    <w:lvl w:ilvl="0" w:tplc="A89C1178">
      <w:start w:val="1"/>
      <w:numFmt w:val="bullet"/>
      <w:lvlText w:val="o"/>
      <w:lvlJc w:val="left"/>
      <w:pPr>
        <w:tabs>
          <w:tab w:val="num" w:pos="57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7C5FC7"/>
    <w:multiLevelType w:val="hybridMultilevel"/>
    <w:tmpl w:val="60DC5E36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FC7E22"/>
    <w:multiLevelType w:val="hybridMultilevel"/>
    <w:tmpl w:val="2B26C6AA"/>
    <w:lvl w:ilvl="0" w:tplc="3F064F56">
      <w:start w:val="1"/>
      <w:numFmt w:val="decimal"/>
      <w:lvlText w:val="STF-PIA-14-%1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7">
      <w:start w:val="1"/>
      <w:numFmt w:val="lowerLetter"/>
      <w:lvlText w:val="%2)"/>
      <w:lvlJc w:val="left"/>
      <w:pPr>
        <w:ind w:left="2700" w:hanging="360"/>
      </w:pPr>
    </w:lvl>
    <w:lvl w:ilvl="2" w:tplc="0409001B">
      <w:start w:val="1"/>
      <w:numFmt w:val="lowerRoman"/>
      <w:lvlText w:val="%3."/>
      <w:lvlJc w:val="right"/>
      <w:pPr>
        <w:ind w:left="3420" w:hanging="180"/>
      </w:pPr>
    </w:lvl>
    <w:lvl w:ilvl="3" w:tplc="D67277C0">
      <w:start w:val="1"/>
      <w:numFmt w:val="decimal"/>
      <w:lvlText w:val="STF-123-%4"/>
      <w:lvlJc w:val="left"/>
      <w:pPr>
        <w:ind w:left="297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 w15:restartNumberingAfterBreak="0">
    <w:nsid w:val="4C175E9D"/>
    <w:multiLevelType w:val="hybridMultilevel"/>
    <w:tmpl w:val="39A6FB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471DB9"/>
    <w:multiLevelType w:val="hybridMultilevel"/>
    <w:tmpl w:val="4E22F3F0"/>
    <w:lvl w:ilvl="0" w:tplc="D7C6705E">
      <w:start w:val="1"/>
      <w:numFmt w:val="lowerLetter"/>
      <w:lvlText w:val="%1."/>
      <w:lvlJc w:val="left"/>
      <w:pPr>
        <w:tabs>
          <w:tab w:val="num" w:pos="720"/>
        </w:tabs>
        <w:ind w:left="72" w:firstLine="288"/>
      </w:pPr>
      <w:rPr>
        <w:rFonts w:hint="default"/>
        <w:sz w:val="24"/>
        <w:szCs w:val="24"/>
      </w:rPr>
    </w:lvl>
    <w:lvl w:ilvl="1" w:tplc="409899E6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2" w:tplc="9126DC10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E2FC6606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6A28F2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FB26DF8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3C4E1002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5934B3D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1F16138A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 w15:restartNumberingAfterBreak="0">
    <w:nsid w:val="574A0955"/>
    <w:multiLevelType w:val="hybridMultilevel"/>
    <w:tmpl w:val="7E5ACD3A"/>
    <w:lvl w:ilvl="0" w:tplc="AA22496C">
      <w:start w:val="1"/>
      <w:numFmt w:val="decimal"/>
      <w:lvlText w:val="STF-GDS-1-%1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  <w:b/>
        <w:sz w:val="24"/>
        <w:szCs w:val="24"/>
      </w:rPr>
    </w:lvl>
    <w:lvl w:ilvl="1" w:tplc="C41E30B6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760106"/>
    <w:multiLevelType w:val="hybridMultilevel"/>
    <w:tmpl w:val="CA7EC76C"/>
    <w:lvl w:ilvl="0" w:tplc="20885A9C">
      <w:start w:val="1"/>
      <w:numFmt w:val="decimal"/>
      <w:lvlText w:val="MCM-STF-1-%1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8A1361"/>
    <w:multiLevelType w:val="hybridMultilevel"/>
    <w:tmpl w:val="F5708CE6"/>
    <w:lvl w:ilvl="0" w:tplc="CEE6CC66">
      <w:start w:val="1"/>
      <w:numFmt w:val="decimal"/>
      <w:lvlText w:val="%1."/>
      <w:lvlJc w:val="left"/>
      <w:pPr>
        <w:ind w:left="1800" w:hanging="360"/>
      </w:pPr>
      <w:rPr>
        <w:rFonts w:eastAsia="Calibri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8BF4F3D"/>
    <w:multiLevelType w:val="hybridMultilevel"/>
    <w:tmpl w:val="AF42E42A"/>
    <w:lvl w:ilvl="0" w:tplc="B96AAFB2">
      <w:start w:val="1"/>
      <w:numFmt w:val="decimal"/>
      <w:lvlText w:val="STF-2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A0B24940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076954"/>
    <w:multiLevelType w:val="hybridMultilevel"/>
    <w:tmpl w:val="A7808814"/>
    <w:lvl w:ilvl="0" w:tplc="4D1EE130">
      <w:start w:val="1"/>
      <w:numFmt w:val="decimal"/>
      <w:lvlText w:val="STF-20-%1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C475909"/>
    <w:multiLevelType w:val="hybridMultilevel"/>
    <w:tmpl w:val="DA42B430"/>
    <w:lvl w:ilvl="0" w:tplc="624EC36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8C7CEA58">
      <w:start w:val="1"/>
      <w:numFmt w:val="lowerLetter"/>
      <w:lvlText w:val="%2."/>
      <w:lvlJc w:val="left"/>
      <w:pPr>
        <w:tabs>
          <w:tab w:val="num" w:pos="2430"/>
        </w:tabs>
        <w:ind w:left="2430" w:hanging="360"/>
      </w:pPr>
    </w:lvl>
    <w:lvl w:ilvl="2" w:tplc="DA64C4BC">
      <w:start w:val="1"/>
      <w:numFmt w:val="lowerLetter"/>
      <w:lvlText w:val="%3."/>
      <w:lvlJc w:val="left"/>
      <w:pPr>
        <w:tabs>
          <w:tab w:val="num" w:pos="3240"/>
        </w:tabs>
        <w:ind w:left="3240" w:hanging="360"/>
      </w:pPr>
    </w:lvl>
    <w:lvl w:ilvl="3" w:tplc="E9700F42">
      <w:start w:val="1"/>
      <w:numFmt w:val="lowerLetter"/>
      <w:lvlText w:val="%4."/>
      <w:lvlJc w:val="left"/>
      <w:pPr>
        <w:tabs>
          <w:tab w:val="num" w:pos="3960"/>
        </w:tabs>
        <w:ind w:left="3960" w:hanging="360"/>
      </w:pPr>
    </w:lvl>
    <w:lvl w:ilvl="4" w:tplc="94109C7E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20B8A4E6">
      <w:start w:val="1"/>
      <w:numFmt w:val="lowerLetter"/>
      <w:lvlText w:val="%6."/>
      <w:lvlJc w:val="left"/>
      <w:pPr>
        <w:tabs>
          <w:tab w:val="num" w:pos="5400"/>
        </w:tabs>
        <w:ind w:left="5400" w:hanging="360"/>
      </w:pPr>
    </w:lvl>
    <w:lvl w:ilvl="6" w:tplc="A44A5298">
      <w:start w:val="1"/>
      <w:numFmt w:val="lowerLetter"/>
      <w:lvlText w:val="%7."/>
      <w:lvlJc w:val="left"/>
      <w:pPr>
        <w:tabs>
          <w:tab w:val="num" w:pos="6120"/>
        </w:tabs>
        <w:ind w:left="6120" w:hanging="360"/>
      </w:pPr>
    </w:lvl>
    <w:lvl w:ilvl="7" w:tplc="09C665DC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35F6A726">
      <w:start w:val="1"/>
      <w:numFmt w:val="lowerLetter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27" w15:restartNumberingAfterBreak="0">
    <w:nsid w:val="694B26BA"/>
    <w:multiLevelType w:val="hybridMultilevel"/>
    <w:tmpl w:val="B8566A52"/>
    <w:lvl w:ilvl="0" w:tplc="6C3471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9CC5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CC07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B00E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901D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8237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3240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42A7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8A03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6E2B32"/>
    <w:multiLevelType w:val="hybridMultilevel"/>
    <w:tmpl w:val="09960E6C"/>
    <w:lvl w:ilvl="0" w:tplc="BD68AE56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  <w:lvl w:ilvl="1" w:tplc="A8262B04">
      <w:numFmt w:val="decimal"/>
      <w:lvlText w:val=""/>
      <w:lvlJc w:val="left"/>
    </w:lvl>
    <w:lvl w:ilvl="2" w:tplc="C6568494">
      <w:numFmt w:val="decimal"/>
      <w:lvlText w:val=""/>
      <w:lvlJc w:val="left"/>
    </w:lvl>
    <w:lvl w:ilvl="3" w:tplc="CBE0CD4C">
      <w:numFmt w:val="decimal"/>
      <w:lvlText w:val=""/>
      <w:lvlJc w:val="left"/>
    </w:lvl>
    <w:lvl w:ilvl="4" w:tplc="831C63E8">
      <w:numFmt w:val="decimal"/>
      <w:lvlText w:val=""/>
      <w:lvlJc w:val="left"/>
    </w:lvl>
    <w:lvl w:ilvl="5" w:tplc="3A9A85DC">
      <w:numFmt w:val="decimal"/>
      <w:lvlText w:val=""/>
      <w:lvlJc w:val="left"/>
    </w:lvl>
    <w:lvl w:ilvl="6" w:tplc="C39CDA8C">
      <w:numFmt w:val="decimal"/>
      <w:lvlText w:val=""/>
      <w:lvlJc w:val="left"/>
    </w:lvl>
    <w:lvl w:ilvl="7" w:tplc="E1C4BA0E">
      <w:numFmt w:val="decimal"/>
      <w:lvlText w:val=""/>
      <w:lvlJc w:val="left"/>
    </w:lvl>
    <w:lvl w:ilvl="8" w:tplc="4C864532">
      <w:numFmt w:val="decimal"/>
      <w:lvlText w:val=""/>
      <w:lvlJc w:val="left"/>
    </w:lvl>
  </w:abstractNum>
  <w:abstractNum w:abstractNumId="29" w15:restartNumberingAfterBreak="0">
    <w:nsid w:val="708903F1"/>
    <w:multiLevelType w:val="hybridMultilevel"/>
    <w:tmpl w:val="E0CC87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9E0018"/>
    <w:multiLevelType w:val="hybridMultilevel"/>
    <w:tmpl w:val="C0787518"/>
    <w:lvl w:ilvl="0" w:tplc="6FAC813E">
      <w:start w:val="2"/>
      <w:numFmt w:val="decimal"/>
      <w:lvlText w:val="STF-TN-2-%1"/>
      <w:lvlJc w:val="left"/>
      <w:pPr>
        <w:tabs>
          <w:tab w:val="num" w:pos="3600"/>
        </w:tabs>
        <w:ind w:left="3600" w:hanging="2520"/>
      </w:pPr>
      <w:rPr>
        <w:rFonts w:hint="default"/>
        <w:b/>
      </w:rPr>
    </w:lvl>
    <w:lvl w:ilvl="1" w:tplc="B57AB8D4">
      <w:start w:val="1"/>
      <w:numFmt w:val="lowerLetter"/>
      <w:lvlText w:val="%2)."/>
      <w:lvlJc w:val="left"/>
      <w:pPr>
        <w:tabs>
          <w:tab w:val="num" w:pos="4248"/>
        </w:tabs>
        <w:ind w:left="4248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73095EC4"/>
    <w:multiLevelType w:val="hybridMultilevel"/>
    <w:tmpl w:val="ABDEFAE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4541061"/>
    <w:multiLevelType w:val="multilevel"/>
    <w:tmpl w:val="1116BE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BB1199"/>
    <w:multiLevelType w:val="hybridMultilevel"/>
    <w:tmpl w:val="70E0D0DE"/>
    <w:lvl w:ilvl="0" w:tplc="5D82DEB4">
      <w:start w:val="1"/>
      <w:numFmt w:val="decimal"/>
      <w:lvlText w:val="STF-1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C5EC967A">
      <w:start w:val="1"/>
      <w:numFmt w:val="lowerLetter"/>
      <w:lvlText w:val="%2."/>
      <w:lvlJc w:val="left"/>
      <w:pPr>
        <w:tabs>
          <w:tab w:val="num" w:pos="2808"/>
        </w:tabs>
        <w:ind w:left="2808" w:hanging="288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9F16244"/>
    <w:multiLevelType w:val="hybridMultilevel"/>
    <w:tmpl w:val="192866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1B797F"/>
    <w:multiLevelType w:val="hybridMultilevel"/>
    <w:tmpl w:val="BB58A6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403DD6"/>
    <w:multiLevelType w:val="hybridMultilevel"/>
    <w:tmpl w:val="E51036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2"/>
  </w:num>
  <w:num w:numId="3">
    <w:abstractNumId w:val="10"/>
  </w:num>
  <w:num w:numId="4">
    <w:abstractNumId w:val="2"/>
  </w:num>
  <w:num w:numId="5">
    <w:abstractNumId w:val="19"/>
  </w:num>
  <w:num w:numId="6">
    <w:abstractNumId w:val="28"/>
  </w:num>
  <w:num w:numId="7">
    <w:abstractNumId w:val="30"/>
  </w:num>
  <w:num w:numId="8">
    <w:abstractNumId w:val="22"/>
  </w:num>
  <w:num w:numId="9">
    <w:abstractNumId w:val="15"/>
  </w:num>
  <w:num w:numId="10">
    <w:abstractNumId w:val="13"/>
  </w:num>
  <w:num w:numId="11">
    <w:abstractNumId w:val="0"/>
  </w:num>
  <w:num w:numId="12">
    <w:abstractNumId w:val="21"/>
  </w:num>
  <w:num w:numId="13">
    <w:abstractNumId w:val="9"/>
  </w:num>
  <w:num w:numId="14">
    <w:abstractNumId w:val="24"/>
  </w:num>
  <w:num w:numId="15">
    <w:abstractNumId w:val="33"/>
  </w:num>
  <w:num w:numId="16">
    <w:abstractNumId w:val="11"/>
  </w:num>
  <w:num w:numId="17">
    <w:abstractNumId w:val="12"/>
  </w:num>
  <w:num w:numId="18">
    <w:abstractNumId w:val="3"/>
  </w:num>
  <w:num w:numId="19">
    <w:abstractNumId w:val="8"/>
  </w:num>
  <w:num w:numId="20">
    <w:abstractNumId w:val="14"/>
  </w:num>
  <w:num w:numId="21">
    <w:abstractNumId w:val="6"/>
  </w:num>
  <w:num w:numId="22">
    <w:abstractNumId w:val="36"/>
  </w:num>
  <w:num w:numId="23">
    <w:abstractNumId w:val="34"/>
  </w:num>
  <w:num w:numId="24">
    <w:abstractNumId w:val="35"/>
  </w:num>
  <w:num w:numId="25">
    <w:abstractNumId w:val="4"/>
  </w:num>
  <w:num w:numId="26">
    <w:abstractNumId w:val="18"/>
  </w:num>
  <w:num w:numId="27">
    <w:abstractNumId w:val="31"/>
  </w:num>
  <w:num w:numId="28">
    <w:abstractNumId w:val="23"/>
  </w:num>
  <w:num w:numId="29">
    <w:abstractNumId w:val="7"/>
  </w:num>
  <w:num w:numId="30">
    <w:abstractNumId w:val="29"/>
  </w:num>
  <w:num w:numId="31">
    <w:abstractNumId w:val="25"/>
  </w:num>
  <w:num w:numId="32">
    <w:abstractNumId w:val="1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5"/>
  </w:num>
  <w:num w:numId="36">
    <w:abstractNumId w:val="20"/>
  </w:num>
  <w:num w:numId="3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</w:docVars>
  <w:rsids>
    <w:rsidRoot w:val="001C3F8B"/>
    <w:rsid w:val="000012B4"/>
    <w:rsid w:val="00027496"/>
    <w:rsid w:val="00031355"/>
    <w:rsid w:val="000367DE"/>
    <w:rsid w:val="00060CAA"/>
    <w:rsid w:val="00066984"/>
    <w:rsid w:val="000708EE"/>
    <w:rsid w:val="0007780C"/>
    <w:rsid w:val="000813AD"/>
    <w:rsid w:val="00084B58"/>
    <w:rsid w:val="00086650"/>
    <w:rsid w:val="00091E4C"/>
    <w:rsid w:val="0009250B"/>
    <w:rsid w:val="00094454"/>
    <w:rsid w:val="00095DFD"/>
    <w:rsid w:val="00095E3B"/>
    <w:rsid w:val="000A49E6"/>
    <w:rsid w:val="000A60A6"/>
    <w:rsid w:val="000C13E3"/>
    <w:rsid w:val="000C177F"/>
    <w:rsid w:val="000C3C42"/>
    <w:rsid w:val="000E31CE"/>
    <w:rsid w:val="000E53EF"/>
    <w:rsid w:val="000F40C3"/>
    <w:rsid w:val="000F44D4"/>
    <w:rsid w:val="000F4B25"/>
    <w:rsid w:val="000F6B8D"/>
    <w:rsid w:val="0010189A"/>
    <w:rsid w:val="00103BEF"/>
    <w:rsid w:val="00106852"/>
    <w:rsid w:val="001068BE"/>
    <w:rsid w:val="00106E0E"/>
    <w:rsid w:val="0010762C"/>
    <w:rsid w:val="00110A04"/>
    <w:rsid w:val="001141B8"/>
    <w:rsid w:val="00117939"/>
    <w:rsid w:val="0012211C"/>
    <w:rsid w:val="00125502"/>
    <w:rsid w:val="00127751"/>
    <w:rsid w:val="001351B3"/>
    <w:rsid w:val="001351C3"/>
    <w:rsid w:val="001471DC"/>
    <w:rsid w:val="001565BF"/>
    <w:rsid w:val="001600C7"/>
    <w:rsid w:val="00160594"/>
    <w:rsid w:val="00163C6B"/>
    <w:rsid w:val="001805F0"/>
    <w:rsid w:val="0018130B"/>
    <w:rsid w:val="001916AC"/>
    <w:rsid w:val="00194373"/>
    <w:rsid w:val="001A2BF6"/>
    <w:rsid w:val="001B230C"/>
    <w:rsid w:val="001B43E1"/>
    <w:rsid w:val="001B5610"/>
    <w:rsid w:val="001C189E"/>
    <w:rsid w:val="001C3F8B"/>
    <w:rsid w:val="001D270B"/>
    <w:rsid w:val="001E3CC9"/>
    <w:rsid w:val="001F39D6"/>
    <w:rsid w:val="001F6B70"/>
    <w:rsid w:val="002135C1"/>
    <w:rsid w:val="002159DD"/>
    <w:rsid w:val="002162F9"/>
    <w:rsid w:val="00217B12"/>
    <w:rsid w:val="0022192B"/>
    <w:rsid w:val="00224533"/>
    <w:rsid w:val="00224DE1"/>
    <w:rsid w:val="00235F21"/>
    <w:rsid w:val="00236F55"/>
    <w:rsid w:val="00240B11"/>
    <w:rsid w:val="0024768A"/>
    <w:rsid w:val="00251620"/>
    <w:rsid w:val="00256AC6"/>
    <w:rsid w:val="00261C80"/>
    <w:rsid w:val="002636E8"/>
    <w:rsid w:val="00274663"/>
    <w:rsid w:val="00275361"/>
    <w:rsid w:val="0028238F"/>
    <w:rsid w:val="00284E36"/>
    <w:rsid w:val="002860F3"/>
    <w:rsid w:val="00286821"/>
    <w:rsid w:val="0029273C"/>
    <w:rsid w:val="002962A5"/>
    <w:rsid w:val="002A4F59"/>
    <w:rsid w:val="002A73F6"/>
    <w:rsid w:val="002B0AEF"/>
    <w:rsid w:val="002B3BE9"/>
    <w:rsid w:val="002B7632"/>
    <w:rsid w:val="002C41DC"/>
    <w:rsid w:val="002C4540"/>
    <w:rsid w:val="002C4EAB"/>
    <w:rsid w:val="002C6CA8"/>
    <w:rsid w:val="002D150E"/>
    <w:rsid w:val="002D2040"/>
    <w:rsid w:val="002D426D"/>
    <w:rsid w:val="002E7BF8"/>
    <w:rsid w:val="002F33FB"/>
    <w:rsid w:val="002F4C7E"/>
    <w:rsid w:val="002F7B69"/>
    <w:rsid w:val="00301AFE"/>
    <w:rsid w:val="00303042"/>
    <w:rsid w:val="0030517C"/>
    <w:rsid w:val="00311A05"/>
    <w:rsid w:val="00312D1E"/>
    <w:rsid w:val="00313FB3"/>
    <w:rsid w:val="00314323"/>
    <w:rsid w:val="00321E32"/>
    <w:rsid w:val="00323674"/>
    <w:rsid w:val="00342CB8"/>
    <w:rsid w:val="00344565"/>
    <w:rsid w:val="003468C8"/>
    <w:rsid w:val="0035252A"/>
    <w:rsid w:val="00363234"/>
    <w:rsid w:val="00363E71"/>
    <w:rsid w:val="003720DF"/>
    <w:rsid w:val="00377E97"/>
    <w:rsid w:val="00390A69"/>
    <w:rsid w:val="00390F28"/>
    <w:rsid w:val="00392BD7"/>
    <w:rsid w:val="003A1361"/>
    <w:rsid w:val="003A4DD5"/>
    <w:rsid w:val="003B02B5"/>
    <w:rsid w:val="003D3D0D"/>
    <w:rsid w:val="003D4422"/>
    <w:rsid w:val="003D4DA4"/>
    <w:rsid w:val="003D5496"/>
    <w:rsid w:val="003E7425"/>
    <w:rsid w:val="003F31DB"/>
    <w:rsid w:val="00404019"/>
    <w:rsid w:val="0040721B"/>
    <w:rsid w:val="00411BBA"/>
    <w:rsid w:val="004130A9"/>
    <w:rsid w:val="00422221"/>
    <w:rsid w:val="004261E8"/>
    <w:rsid w:val="0043076D"/>
    <w:rsid w:val="00443D17"/>
    <w:rsid w:val="00452E37"/>
    <w:rsid w:val="00460DA0"/>
    <w:rsid w:val="004633C0"/>
    <w:rsid w:val="00463BA4"/>
    <w:rsid w:val="004674B0"/>
    <w:rsid w:val="00467A9B"/>
    <w:rsid w:val="004729C3"/>
    <w:rsid w:val="00476305"/>
    <w:rsid w:val="00486741"/>
    <w:rsid w:val="0049105C"/>
    <w:rsid w:val="004975F9"/>
    <w:rsid w:val="004A1550"/>
    <w:rsid w:val="004A27B5"/>
    <w:rsid w:val="004A47EB"/>
    <w:rsid w:val="004A77AD"/>
    <w:rsid w:val="004A7A9E"/>
    <w:rsid w:val="004B19D0"/>
    <w:rsid w:val="004B4D8D"/>
    <w:rsid w:val="004B5EF5"/>
    <w:rsid w:val="004C3CEC"/>
    <w:rsid w:val="004C7F86"/>
    <w:rsid w:val="004E3D92"/>
    <w:rsid w:val="004F6790"/>
    <w:rsid w:val="004F7364"/>
    <w:rsid w:val="005023CF"/>
    <w:rsid w:val="0051645B"/>
    <w:rsid w:val="00516A67"/>
    <w:rsid w:val="00522346"/>
    <w:rsid w:val="00531B45"/>
    <w:rsid w:val="005337FA"/>
    <w:rsid w:val="005357BA"/>
    <w:rsid w:val="00542DF5"/>
    <w:rsid w:val="005472C4"/>
    <w:rsid w:val="0055071B"/>
    <w:rsid w:val="00551E30"/>
    <w:rsid w:val="00562113"/>
    <w:rsid w:val="005626C6"/>
    <w:rsid w:val="00562D44"/>
    <w:rsid w:val="005700A3"/>
    <w:rsid w:val="005718CB"/>
    <w:rsid w:val="00572B9E"/>
    <w:rsid w:val="00574586"/>
    <w:rsid w:val="00575628"/>
    <w:rsid w:val="0058341E"/>
    <w:rsid w:val="005851BD"/>
    <w:rsid w:val="005856CD"/>
    <w:rsid w:val="00590F7E"/>
    <w:rsid w:val="005A3320"/>
    <w:rsid w:val="005A5B93"/>
    <w:rsid w:val="005B0A36"/>
    <w:rsid w:val="005B2FC0"/>
    <w:rsid w:val="005B44ED"/>
    <w:rsid w:val="005C630E"/>
    <w:rsid w:val="005D227C"/>
    <w:rsid w:val="005D3242"/>
    <w:rsid w:val="005E108D"/>
    <w:rsid w:val="005E503A"/>
    <w:rsid w:val="005F4B9A"/>
    <w:rsid w:val="00600239"/>
    <w:rsid w:val="00602FBE"/>
    <w:rsid w:val="00616942"/>
    <w:rsid w:val="00620CDF"/>
    <w:rsid w:val="006212AC"/>
    <w:rsid w:val="00627C7D"/>
    <w:rsid w:val="00631CD0"/>
    <w:rsid w:val="00650A40"/>
    <w:rsid w:val="00657C57"/>
    <w:rsid w:val="00660BF8"/>
    <w:rsid w:val="00661546"/>
    <w:rsid w:val="00671168"/>
    <w:rsid w:val="00673C97"/>
    <w:rsid w:val="006762BF"/>
    <w:rsid w:val="00681E09"/>
    <w:rsid w:val="00682928"/>
    <w:rsid w:val="00683AEF"/>
    <w:rsid w:val="006850EC"/>
    <w:rsid w:val="006869AD"/>
    <w:rsid w:val="00690AEE"/>
    <w:rsid w:val="0069472C"/>
    <w:rsid w:val="00694ED3"/>
    <w:rsid w:val="006963D1"/>
    <w:rsid w:val="006A0AF7"/>
    <w:rsid w:val="006B2B8C"/>
    <w:rsid w:val="006B57DC"/>
    <w:rsid w:val="006C59F9"/>
    <w:rsid w:val="006C5EC6"/>
    <w:rsid w:val="006D0F6C"/>
    <w:rsid w:val="006D1803"/>
    <w:rsid w:val="006D5674"/>
    <w:rsid w:val="006D68F3"/>
    <w:rsid w:val="006D6B0B"/>
    <w:rsid w:val="006E6780"/>
    <w:rsid w:val="006F252E"/>
    <w:rsid w:val="00701655"/>
    <w:rsid w:val="00702812"/>
    <w:rsid w:val="007039DD"/>
    <w:rsid w:val="00705D6D"/>
    <w:rsid w:val="00712726"/>
    <w:rsid w:val="007212F7"/>
    <w:rsid w:val="00722216"/>
    <w:rsid w:val="00724841"/>
    <w:rsid w:val="00731326"/>
    <w:rsid w:val="00737399"/>
    <w:rsid w:val="00744F8E"/>
    <w:rsid w:val="00753404"/>
    <w:rsid w:val="00753494"/>
    <w:rsid w:val="00755BAD"/>
    <w:rsid w:val="00757573"/>
    <w:rsid w:val="00764554"/>
    <w:rsid w:val="0077286C"/>
    <w:rsid w:val="0077408E"/>
    <w:rsid w:val="007803CD"/>
    <w:rsid w:val="00780E0C"/>
    <w:rsid w:val="00783ADF"/>
    <w:rsid w:val="00784486"/>
    <w:rsid w:val="0078633B"/>
    <w:rsid w:val="007A3D47"/>
    <w:rsid w:val="007A53A2"/>
    <w:rsid w:val="007B0AE8"/>
    <w:rsid w:val="007B4007"/>
    <w:rsid w:val="007B5BD4"/>
    <w:rsid w:val="007C2EE5"/>
    <w:rsid w:val="007C57E1"/>
    <w:rsid w:val="007D1B62"/>
    <w:rsid w:val="007D1FC9"/>
    <w:rsid w:val="007D58A8"/>
    <w:rsid w:val="007E3B71"/>
    <w:rsid w:val="007F3915"/>
    <w:rsid w:val="007F5035"/>
    <w:rsid w:val="007F5584"/>
    <w:rsid w:val="00804765"/>
    <w:rsid w:val="00810F8A"/>
    <w:rsid w:val="00811BCA"/>
    <w:rsid w:val="00811D39"/>
    <w:rsid w:val="00822F95"/>
    <w:rsid w:val="008235ED"/>
    <w:rsid w:val="00826DAA"/>
    <w:rsid w:val="00827DED"/>
    <w:rsid w:val="00830A9C"/>
    <w:rsid w:val="008331D6"/>
    <w:rsid w:val="00836D94"/>
    <w:rsid w:val="00841534"/>
    <w:rsid w:val="008429FB"/>
    <w:rsid w:val="0084793B"/>
    <w:rsid w:val="008540A0"/>
    <w:rsid w:val="00863A52"/>
    <w:rsid w:val="0086712B"/>
    <w:rsid w:val="008703B3"/>
    <w:rsid w:val="00871CB9"/>
    <w:rsid w:val="008754DF"/>
    <w:rsid w:val="0087752D"/>
    <w:rsid w:val="00881D3E"/>
    <w:rsid w:val="0088267B"/>
    <w:rsid w:val="00891216"/>
    <w:rsid w:val="00892467"/>
    <w:rsid w:val="008948E1"/>
    <w:rsid w:val="00896CBF"/>
    <w:rsid w:val="008A2E6C"/>
    <w:rsid w:val="008A3CE1"/>
    <w:rsid w:val="008A7C37"/>
    <w:rsid w:val="008B223A"/>
    <w:rsid w:val="008B3937"/>
    <w:rsid w:val="008B51B8"/>
    <w:rsid w:val="008C2A2A"/>
    <w:rsid w:val="008C6824"/>
    <w:rsid w:val="008E0570"/>
    <w:rsid w:val="008E082C"/>
    <w:rsid w:val="008E339B"/>
    <w:rsid w:val="008E43F6"/>
    <w:rsid w:val="008E4EB8"/>
    <w:rsid w:val="008E60B9"/>
    <w:rsid w:val="008E6394"/>
    <w:rsid w:val="008F28B7"/>
    <w:rsid w:val="0090059C"/>
    <w:rsid w:val="009029F1"/>
    <w:rsid w:val="009110C1"/>
    <w:rsid w:val="009114E6"/>
    <w:rsid w:val="0091353D"/>
    <w:rsid w:val="00916D90"/>
    <w:rsid w:val="009201E8"/>
    <w:rsid w:val="00927367"/>
    <w:rsid w:val="00931005"/>
    <w:rsid w:val="00940F7D"/>
    <w:rsid w:val="00954B4F"/>
    <w:rsid w:val="00955543"/>
    <w:rsid w:val="00956135"/>
    <w:rsid w:val="00960E76"/>
    <w:rsid w:val="009663FE"/>
    <w:rsid w:val="0097563F"/>
    <w:rsid w:val="00977205"/>
    <w:rsid w:val="0098301A"/>
    <w:rsid w:val="0098639C"/>
    <w:rsid w:val="009906A5"/>
    <w:rsid w:val="00990B21"/>
    <w:rsid w:val="0099158A"/>
    <w:rsid w:val="00993FF7"/>
    <w:rsid w:val="009A00EF"/>
    <w:rsid w:val="009A1633"/>
    <w:rsid w:val="009A28FD"/>
    <w:rsid w:val="009A3C2B"/>
    <w:rsid w:val="009B1854"/>
    <w:rsid w:val="009B5D49"/>
    <w:rsid w:val="009C0AC0"/>
    <w:rsid w:val="009C34AA"/>
    <w:rsid w:val="009C5967"/>
    <w:rsid w:val="009C795E"/>
    <w:rsid w:val="009D4F9D"/>
    <w:rsid w:val="009E26EF"/>
    <w:rsid w:val="009E6989"/>
    <w:rsid w:val="009E7D93"/>
    <w:rsid w:val="009F0201"/>
    <w:rsid w:val="009F46FC"/>
    <w:rsid w:val="009F7D4C"/>
    <w:rsid w:val="00A03F4A"/>
    <w:rsid w:val="00A0411D"/>
    <w:rsid w:val="00A064CF"/>
    <w:rsid w:val="00A24F1D"/>
    <w:rsid w:val="00A25D40"/>
    <w:rsid w:val="00A33705"/>
    <w:rsid w:val="00A409D9"/>
    <w:rsid w:val="00A4362C"/>
    <w:rsid w:val="00A50A23"/>
    <w:rsid w:val="00A57614"/>
    <w:rsid w:val="00A60731"/>
    <w:rsid w:val="00A6160F"/>
    <w:rsid w:val="00A66788"/>
    <w:rsid w:val="00A73940"/>
    <w:rsid w:val="00A73F3B"/>
    <w:rsid w:val="00A80856"/>
    <w:rsid w:val="00A85B61"/>
    <w:rsid w:val="00A9486A"/>
    <w:rsid w:val="00A9581B"/>
    <w:rsid w:val="00AA445B"/>
    <w:rsid w:val="00AA4794"/>
    <w:rsid w:val="00AA7453"/>
    <w:rsid w:val="00AB0D02"/>
    <w:rsid w:val="00AB6CF3"/>
    <w:rsid w:val="00AD0F00"/>
    <w:rsid w:val="00AE1294"/>
    <w:rsid w:val="00AE21C1"/>
    <w:rsid w:val="00AF58CB"/>
    <w:rsid w:val="00AF7F36"/>
    <w:rsid w:val="00B01876"/>
    <w:rsid w:val="00B0740D"/>
    <w:rsid w:val="00B13C55"/>
    <w:rsid w:val="00B15B39"/>
    <w:rsid w:val="00B16D20"/>
    <w:rsid w:val="00B20116"/>
    <w:rsid w:val="00B26BB4"/>
    <w:rsid w:val="00B3467C"/>
    <w:rsid w:val="00B36218"/>
    <w:rsid w:val="00B40600"/>
    <w:rsid w:val="00B45C46"/>
    <w:rsid w:val="00B512A5"/>
    <w:rsid w:val="00B51A9D"/>
    <w:rsid w:val="00B5572F"/>
    <w:rsid w:val="00B6364C"/>
    <w:rsid w:val="00B6460F"/>
    <w:rsid w:val="00B659E4"/>
    <w:rsid w:val="00B67513"/>
    <w:rsid w:val="00B707C9"/>
    <w:rsid w:val="00B84D79"/>
    <w:rsid w:val="00B85953"/>
    <w:rsid w:val="00B9090A"/>
    <w:rsid w:val="00B921EA"/>
    <w:rsid w:val="00B92BA3"/>
    <w:rsid w:val="00BA2DE3"/>
    <w:rsid w:val="00BA4BF3"/>
    <w:rsid w:val="00BA710C"/>
    <w:rsid w:val="00BB1ECE"/>
    <w:rsid w:val="00BC375E"/>
    <w:rsid w:val="00BC533A"/>
    <w:rsid w:val="00BD2EC5"/>
    <w:rsid w:val="00BD40E0"/>
    <w:rsid w:val="00BD5C6A"/>
    <w:rsid w:val="00BE0FDB"/>
    <w:rsid w:val="00BE1AF8"/>
    <w:rsid w:val="00BE3CD7"/>
    <w:rsid w:val="00C02370"/>
    <w:rsid w:val="00C036CD"/>
    <w:rsid w:val="00C052EC"/>
    <w:rsid w:val="00C0535F"/>
    <w:rsid w:val="00C16A12"/>
    <w:rsid w:val="00C17B3C"/>
    <w:rsid w:val="00C439C8"/>
    <w:rsid w:val="00C45B5D"/>
    <w:rsid w:val="00C479B4"/>
    <w:rsid w:val="00C51954"/>
    <w:rsid w:val="00C60790"/>
    <w:rsid w:val="00C61CC0"/>
    <w:rsid w:val="00C62767"/>
    <w:rsid w:val="00C65CFD"/>
    <w:rsid w:val="00C718C9"/>
    <w:rsid w:val="00C71E45"/>
    <w:rsid w:val="00C77C49"/>
    <w:rsid w:val="00C82724"/>
    <w:rsid w:val="00C85C55"/>
    <w:rsid w:val="00C92F3B"/>
    <w:rsid w:val="00C933AB"/>
    <w:rsid w:val="00C9680E"/>
    <w:rsid w:val="00CA44B3"/>
    <w:rsid w:val="00CB4533"/>
    <w:rsid w:val="00CB7381"/>
    <w:rsid w:val="00CC475D"/>
    <w:rsid w:val="00CD1158"/>
    <w:rsid w:val="00CD37BB"/>
    <w:rsid w:val="00CE46DC"/>
    <w:rsid w:val="00CE778A"/>
    <w:rsid w:val="00CF11E4"/>
    <w:rsid w:val="00D01D2F"/>
    <w:rsid w:val="00D025FB"/>
    <w:rsid w:val="00D04443"/>
    <w:rsid w:val="00D07C6A"/>
    <w:rsid w:val="00D234D9"/>
    <w:rsid w:val="00D34DC4"/>
    <w:rsid w:val="00D34E82"/>
    <w:rsid w:val="00D410E4"/>
    <w:rsid w:val="00D438BE"/>
    <w:rsid w:val="00D47B9F"/>
    <w:rsid w:val="00D534AB"/>
    <w:rsid w:val="00D65F1C"/>
    <w:rsid w:val="00D67552"/>
    <w:rsid w:val="00D7679F"/>
    <w:rsid w:val="00D92A64"/>
    <w:rsid w:val="00DA2017"/>
    <w:rsid w:val="00DA21CA"/>
    <w:rsid w:val="00DA2231"/>
    <w:rsid w:val="00DB1CEF"/>
    <w:rsid w:val="00DB6552"/>
    <w:rsid w:val="00DC6609"/>
    <w:rsid w:val="00DC6C45"/>
    <w:rsid w:val="00DD25EB"/>
    <w:rsid w:val="00DD38CD"/>
    <w:rsid w:val="00DE2D23"/>
    <w:rsid w:val="00DE4F12"/>
    <w:rsid w:val="00DF017E"/>
    <w:rsid w:val="00DF7387"/>
    <w:rsid w:val="00E01FA8"/>
    <w:rsid w:val="00E0693B"/>
    <w:rsid w:val="00E07946"/>
    <w:rsid w:val="00E11899"/>
    <w:rsid w:val="00E13C8F"/>
    <w:rsid w:val="00E25A0A"/>
    <w:rsid w:val="00E25D30"/>
    <w:rsid w:val="00E26957"/>
    <w:rsid w:val="00E30B99"/>
    <w:rsid w:val="00E31884"/>
    <w:rsid w:val="00E32301"/>
    <w:rsid w:val="00E34986"/>
    <w:rsid w:val="00E36043"/>
    <w:rsid w:val="00E43CF6"/>
    <w:rsid w:val="00E50957"/>
    <w:rsid w:val="00E51241"/>
    <w:rsid w:val="00E54436"/>
    <w:rsid w:val="00E6088B"/>
    <w:rsid w:val="00E614AB"/>
    <w:rsid w:val="00E654CC"/>
    <w:rsid w:val="00E750E2"/>
    <w:rsid w:val="00E751C1"/>
    <w:rsid w:val="00E76767"/>
    <w:rsid w:val="00E82FF2"/>
    <w:rsid w:val="00E90059"/>
    <w:rsid w:val="00E92D48"/>
    <w:rsid w:val="00EA2162"/>
    <w:rsid w:val="00EA39CA"/>
    <w:rsid w:val="00EA4FB5"/>
    <w:rsid w:val="00EA636B"/>
    <w:rsid w:val="00EB0337"/>
    <w:rsid w:val="00EB233F"/>
    <w:rsid w:val="00EB4C85"/>
    <w:rsid w:val="00EC1717"/>
    <w:rsid w:val="00EC7927"/>
    <w:rsid w:val="00ED0E21"/>
    <w:rsid w:val="00ED4187"/>
    <w:rsid w:val="00ED7783"/>
    <w:rsid w:val="00ED7BD0"/>
    <w:rsid w:val="00EE2DA1"/>
    <w:rsid w:val="00EE6B6D"/>
    <w:rsid w:val="00EF13BA"/>
    <w:rsid w:val="00EF3CCB"/>
    <w:rsid w:val="00F01539"/>
    <w:rsid w:val="00F01E37"/>
    <w:rsid w:val="00F056D2"/>
    <w:rsid w:val="00F1279D"/>
    <w:rsid w:val="00F17C22"/>
    <w:rsid w:val="00F213C1"/>
    <w:rsid w:val="00F215A4"/>
    <w:rsid w:val="00F231F5"/>
    <w:rsid w:val="00F278E2"/>
    <w:rsid w:val="00F327A8"/>
    <w:rsid w:val="00F32C39"/>
    <w:rsid w:val="00F425A9"/>
    <w:rsid w:val="00F513DD"/>
    <w:rsid w:val="00F519B0"/>
    <w:rsid w:val="00F51B34"/>
    <w:rsid w:val="00F52FBE"/>
    <w:rsid w:val="00F5567B"/>
    <w:rsid w:val="00F603AC"/>
    <w:rsid w:val="00F80D89"/>
    <w:rsid w:val="00F8137A"/>
    <w:rsid w:val="00F82880"/>
    <w:rsid w:val="00F918C1"/>
    <w:rsid w:val="00F935E9"/>
    <w:rsid w:val="00F9581B"/>
    <w:rsid w:val="00FB5631"/>
    <w:rsid w:val="00FC1FD3"/>
    <w:rsid w:val="00FC3C5D"/>
    <w:rsid w:val="00FD0BE3"/>
    <w:rsid w:val="00FD24B9"/>
    <w:rsid w:val="00FE6E3A"/>
    <w:rsid w:val="00FE74BB"/>
    <w:rsid w:val="00FE78D0"/>
    <w:rsid w:val="00FF125D"/>
    <w:rsid w:val="071B435F"/>
    <w:rsid w:val="0FD3EC7C"/>
    <w:rsid w:val="286FAE10"/>
    <w:rsid w:val="2E3B86D6"/>
    <w:rsid w:val="2F96145D"/>
    <w:rsid w:val="3FFF6107"/>
    <w:rsid w:val="405F3735"/>
    <w:rsid w:val="54ACD758"/>
    <w:rsid w:val="57BDDF6F"/>
    <w:rsid w:val="644D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B8FE4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link w:val="TitleChar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styleId="PageNumber">
    <w:name w:val="page number"/>
    <w:basedOn w:val="DefaultParagraphFont"/>
    <w:rsid w:val="00BE3CD7"/>
  </w:style>
  <w:style w:type="paragraph" w:styleId="NormalWeb">
    <w:name w:val="Normal (Web)"/>
    <w:basedOn w:val="Normal"/>
    <w:semiHidden/>
    <w:rsid w:val="002E7BF8"/>
    <w:rPr>
      <w:szCs w:val="24"/>
    </w:rPr>
  </w:style>
  <w:style w:type="character" w:styleId="CommentReference">
    <w:name w:val="annotation reference"/>
    <w:basedOn w:val="DefaultParagraphFont"/>
    <w:semiHidden/>
    <w:rsid w:val="009E69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E6989"/>
    <w:rPr>
      <w:sz w:val="20"/>
    </w:rPr>
  </w:style>
  <w:style w:type="paragraph" w:styleId="ListParagraph">
    <w:name w:val="List Paragraph"/>
    <w:basedOn w:val="Normal"/>
    <w:uiPriority w:val="34"/>
    <w:qFormat/>
    <w:rsid w:val="009110C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FootnoteText">
    <w:name w:val="footnote text"/>
    <w:basedOn w:val="Normal"/>
    <w:semiHidden/>
    <w:rsid w:val="00460DA0"/>
    <w:rPr>
      <w:sz w:val="20"/>
    </w:rPr>
  </w:style>
  <w:style w:type="character" w:styleId="FootnoteReference">
    <w:name w:val="footnote reference"/>
    <w:basedOn w:val="DefaultParagraphFont"/>
    <w:semiHidden/>
    <w:rsid w:val="00460DA0"/>
    <w:rPr>
      <w:vertAlign w:val="superscript"/>
    </w:rPr>
  </w:style>
  <w:style w:type="character" w:styleId="Hyperlink">
    <w:name w:val="Hyperlink"/>
    <w:basedOn w:val="DefaultParagraphFont"/>
    <w:rsid w:val="00460DA0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E26957"/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E26957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E90059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90059"/>
  </w:style>
  <w:style w:type="character" w:customStyle="1" w:styleId="CommentSubjectChar">
    <w:name w:val="Comment Subject Char"/>
    <w:basedOn w:val="CommentTextChar"/>
    <w:link w:val="CommentSubject"/>
    <w:rsid w:val="00E90059"/>
  </w:style>
  <w:style w:type="character" w:styleId="PlaceholderText">
    <w:name w:val="Placeholder Text"/>
    <w:basedOn w:val="DefaultParagraphFont"/>
    <w:uiPriority w:val="99"/>
    <w:semiHidden/>
    <w:rsid w:val="00404019"/>
    <w:rPr>
      <w:color w:val="808080"/>
    </w:rPr>
  </w:style>
  <w:style w:type="character" w:customStyle="1" w:styleId="TitleChar">
    <w:name w:val="Title Char"/>
    <w:basedOn w:val="DefaultParagraphFont"/>
    <w:link w:val="Title"/>
    <w:rsid w:val="00A73940"/>
    <w:rPr>
      <w:rFonts w:ascii="Arial" w:hAnsi="Arial"/>
      <w:b/>
      <w:kern w:val="28"/>
      <w:sz w:val="32"/>
    </w:rPr>
  </w:style>
  <w:style w:type="paragraph" w:customStyle="1" w:styleId="paragraph">
    <w:name w:val="paragraph"/>
    <w:basedOn w:val="Normal"/>
    <w:rsid w:val="001F6B7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normaltextrun">
    <w:name w:val="normaltextrun"/>
    <w:basedOn w:val="DefaultParagraphFont"/>
    <w:rsid w:val="001F6B70"/>
  </w:style>
  <w:style w:type="character" w:customStyle="1" w:styleId="eop">
    <w:name w:val="eop"/>
    <w:basedOn w:val="DefaultParagraphFont"/>
    <w:rsid w:val="001F6B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2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2020-11-25T19:22:00Z</dcterms:created>
  <dcterms:modified xsi:type="dcterms:W3CDTF">2020-11-25T19:22:00Z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